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87" w:rsidRPr="00353129" w:rsidRDefault="00353129">
      <w:pPr>
        <w:rPr>
          <w:lang w:val="nb-NO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Danse mi vise, gråte mi sang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(Einar Skjæråsen)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Vinden blæs synna og vinden blæs norda, lyset og skuggen er syskjen på jorda.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Sommer'n er stutt og vinter'n er lang. Danse mi vise, gråte mi sang.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Innunder yta glir moldmørke årer, blåveisen blømer i gråbleke vårer.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Livstrua bryt gjennom tela og tvang. Danse mi vise, gråte mi sang.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Friarar er vi om vona er lita, nynn om a' Berit, så får du a' Brita. 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Drøm på din sten at du sit på et fang. Danse mi vise, gråte mi sang.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Somme er fattige, somme er rike. Bare tel slutt er vi jamsi's og like.</w:t>
      </w:r>
    </w:p>
    <w:p w:rsidR="00353129" w:rsidRPr="00353129" w:rsidRDefault="00353129" w:rsidP="0035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b-NO" w:eastAsia="es-ES"/>
        </w:rPr>
      </w:pPr>
      <w:r w:rsidRPr="00353129">
        <w:rPr>
          <w:rFonts w:ascii="Times New Roman" w:eastAsia="Times New Roman" w:hAnsi="Times New Roman" w:cs="Times New Roman"/>
          <w:color w:val="000000"/>
          <w:lang w:val="nb-NO" w:eastAsia="es-ES"/>
        </w:rPr>
        <w:t>Vegen er lystig og vegen er vrang. Danse mi vise, gråte mi sang.</w:t>
      </w:r>
    </w:p>
    <w:p w:rsidR="00353129" w:rsidRPr="00353129" w:rsidRDefault="00353129">
      <w:pPr>
        <w:rPr>
          <w:lang w:val="nb-NO"/>
        </w:rPr>
      </w:pPr>
    </w:p>
    <w:sectPr w:rsidR="00353129" w:rsidRPr="00353129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129"/>
    <w:rsid w:val="00353129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53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>Hewlett-Packard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2014-03-30T12:37:00Z</dcterms:created>
  <dcterms:modified xsi:type="dcterms:W3CDTF">2014-03-30T12:37:00Z</dcterms:modified>
</cp:coreProperties>
</file>